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D04F" w14:textId="77777777" w:rsidR="00924FA8" w:rsidRPr="00181C5D" w:rsidRDefault="00924FA8" w:rsidP="00924FA8">
      <w:pPr>
        <w:spacing w:after="0"/>
        <w:jc w:val="center"/>
        <w:rPr>
          <w:b/>
          <w:sz w:val="24"/>
          <w:szCs w:val="24"/>
          <w:u w:val="single"/>
        </w:rPr>
      </w:pPr>
      <w:r w:rsidRPr="00181C5D">
        <w:rPr>
          <w:b/>
          <w:sz w:val="24"/>
          <w:szCs w:val="24"/>
          <w:u w:val="single"/>
        </w:rPr>
        <w:t>Nomination for Legacy Award</w:t>
      </w:r>
    </w:p>
    <w:p w14:paraId="414B38D2" w14:textId="77777777" w:rsidR="00924FA8" w:rsidRPr="00AB44AE" w:rsidRDefault="00924FA8" w:rsidP="00924FA8">
      <w:pPr>
        <w:spacing w:after="0"/>
        <w:jc w:val="both"/>
        <w:rPr>
          <w:sz w:val="24"/>
          <w:szCs w:val="24"/>
        </w:rPr>
      </w:pPr>
    </w:p>
    <w:p w14:paraId="7DCFAD1F" w14:textId="77777777" w:rsidR="00924FA8" w:rsidRPr="00AB44AE" w:rsidRDefault="00924FA8" w:rsidP="00924FA8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The mission of the City of York Human Relations Commission is to promote public health, safety, general welfare and interest by assuring equal opportunity to all individuals</w:t>
      </w:r>
      <w:r>
        <w:rPr>
          <w:sz w:val="24"/>
          <w:szCs w:val="24"/>
        </w:rPr>
        <w:t>. The commission aims</w:t>
      </w:r>
      <w:r w:rsidRPr="00AB44AE">
        <w:rPr>
          <w:sz w:val="24"/>
          <w:szCs w:val="24"/>
        </w:rPr>
        <w:t xml:space="preserve"> to safeguard their right to public accommodations, to secure housing</w:t>
      </w:r>
      <w:r>
        <w:rPr>
          <w:sz w:val="24"/>
          <w:szCs w:val="24"/>
        </w:rPr>
        <w:t>,</w:t>
      </w:r>
      <w:r w:rsidRPr="00AB44AE">
        <w:rPr>
          <w:sz w:val="24"/>
          <w:szCs w:val="24"/>
        </w:rPr>
        <w:t xml:space="preserve"> and to </w:t>
      </w:r>
      <w:r>
        <w:rPr>
          <w:sz w:val="24"/>
          <w:szCs w:val="24"/>
        </w:rPr>
        <w:t>full employment</w:t>
      </w:r>
      <w:r w:rsidRPr="00AB44AE">
        <w:rPr>
          <w:sz w:val="24"/>
          <w:szCs w:val="24"/>
        </w:rPr>
        <w:t xml:space="preserve"> of all individuals in accordance with their fullest capacities regardless of their race, color, familial status, religion, ancestry, sexual orientation, age, sex, disability, use of a support animal, national origin, and gender identity.</w:t>
      </w:r>
    </w:p>
    <w:p w14:paraId="2331807D" w14:textId="77777777" w:rsidR="00924FA8" w:rsidRPr="00AB44AE" w:rsidRDefault="00924FA8" w:rsidP="00924FA8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We do this through partnerships with churches, synagogues, municipalities, law enforcement agencies, human rights organizations, community leaders, and educators to meet the challenges of equal opportunity and harmonious living throughout the community.</w:t>
      </w:r>
    </w:p>
    <w:p w14:paraId="3D1B0990" w14:textId="77777777" w:rsidR="00924FA8" w:rsidRPr="00AB44AE" w:rsidRDefault="00924FA8" w:rsidP="00924FA8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This award recognizes an individual or individuals who have made contributions to equal rights and actively opposed discrimination in the community over a significant period of years.</w:t>
      </w:r>
    </w:p>
    <w:p w14:paraId="514A9E19" w14:textId="77777777" w:rsidR="00924FA8" w:rsidRPr="00AB44AE" w:rsidRDefault="00924FA8" w:rsidP="00924FA8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_______________________________ has made an outstanding contribution to human relations/human rights in the community.</w:t>
      </w:r>
    </w:p>
    <w:p w14:paraId="369FF52E" w14:textId="77777777" w:rsidR="00924FA8" w:rsidRPr="00AB44AE" w:rsidRDefault="00924FA8" w:rsidP="00924FA8">
      <w:pPr>
        <w:jc w:val="both"/>
        <w:rPr>
          <w:sz w:val="24"/>
          <w:szCs w:val="24"/>
        </w:rPr>
      </w:pPr>
    </w:p>
    <w:p w14:paraId="318DC638" w14:textId="77777777" w:rsidR="00924FA8" w:rsidRPr="00AB44AE" w:rsidRDefault="00924FA8" w:rsidP="00924FA8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Please complete all questions with specific information regarding the nominee’s activity in the protection and/or advancement of human rights/relations.</w:t>
      </w:r>
    </w:p>
    <w:p w14:paraId="26FA2A63" w14:textId="77777777" w:rsidR="00924FA8" w:rsidRPr="00AB44AE" w:rsidRDefault="00924FA8" w:rsidP="00924F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What is the nominee’s history of involvement with the YCHRC or other civil rights advocacy groups? Please give specifics of organization, tenure and offices held.</w:t>
      </w:r>
    </w:p>
    <w:p w14:paraId="6638DBD9" w14:textId="77777777" w:rsidR="00924FA8" w:rsidRPr="00AB44AE" w:rsidRDefault="00924FA8" w:rsidP="00924F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In what ways has the nominee through his or her lifetime displayed a life inspired by a dedication to the goals of the HRC?</w:t>
      </w:r>
    </w:p>
    <w:p w14:paraId="2E570367" w14:textId="77777777" w:rsidR="00924FA8" w:rsidRPr="00AB44AE" w:rsidRDefault="00924FA8" w:rsidP="00924F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What example does the nominee present to the community at large?</w:t>
      </w:r>
    </w:p>
    <w:p w14:paraId="5B2A4BA6" w14:textId="77777777" w:rsidR="00924FA8" w:rsidRPr="00AB44AE" w:rsidRDefault="00924FA8" w:rsidP="00924F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Has the nominee experienced or overcome any special life circumstances in providing service to others? If yes, please describe.</w:t>
      </w:r>
    </w:p>
    <w:p w14:paraId="00A51938" w14:textId="77777777" w:rsidR="00924FA8" w:rsidRPr="00AB44AE" w:rsidRDefault="00924FA8" w:rsidP="00924F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Is there any other information that should be considered which will further illustrate why your nominee should receive an award?</w:t>
      </w:r>
    </w:p>
    <w:p w14:paraId="58C51AC3" w14:textId="77777777" w:rsidR="00924FA8" w:rsidRDefault="00924FA8" w:rsidP="00924FA8">
      <w:pPr>
        <w:jc w:val="both"/>
        <w:rPr>
          <w:sz w:val="24"/>
          <w:szCs w:val="24"/>
        </w:rPr>
      </w:pPr>
    </w:p>
    <w:p w14:paraId="1CA08522" w14:textId="77777777" w:rsidR="00924FA8" w:rsidRPr="0045354E" w:rsidRDefault="00924FA8" w:rsidP="00924FA8">
      <w:pPr>
        <w:jc w:val="both"/>
        <w:rPr>
          <w:sz w:val="24"/>
          <w:szCs w:val="24"/>
          <w:u w:val="single"/>
        </w:rPr>
      </w:pPr>
      <w:r w:rsidRPr="0045354E">
        <w:rPr>
          <w:sz w:val="24"/>
          <w:szCs w:val="24"/>
          <w:u w:val="single"/>
        </w:rPr>
        <w:t>Person Being Nominated</w:t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  <w:u w:val="single"/>
        </w:rPr>
        <w:t>Person Submitting Nomination:</w:t>
      </w:r>
    </w:p>
    <w:p w14:paraId="55202392" w14:textId="77777777" w:rsidR="00924FA8" w:rsidRDefault="00924FA8" w:rsidP="00924FA8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</w:p>
    <w:p w14:paraId="4D01770C" w14:textId="77777777" w:rsidR="00924FA8" w:rsidRDefault="00924FA8" w:rsidP="00924FA8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 w:rsidRPr="0045354E">
        <w:rPr>
          <w:sz w:val="24"/>
          <w:szCs w:val="24"/>
        </w:rPr>
        <w:t xml:space="preserve"> </w:t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Phone: </w:t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</w:p>
    <w:p w14:paraId="4C40ED7C" w14:textId="77777777" w:rsidR="00924FA8" w:rsidRDefault="00924FA8" w:rsidP="00924F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E39DFD" w14:textId="77777777" w:rsidR="00924FA8" w:rsidRPr="003D6B56" w:rsidRDefault="00924FA8" w:rsidP="00924FA8">
      <w:pPr>
        <w:jc w:val="both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3D6B56">
        <w:rPr>
          <w:sz w:val="24"/>
          <w:szCs w:val="24"/>
        </w:rPr>
        <w:tab/>
      </w:r>
    </w:p>
    <w:p w14:paraId="1FE07E09" w14:textId="4430DAFC" w:rsidR="004D52AD" w:rsidRDefault="00924FA8" w:rsidP="00924FA8"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4D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96E78"/>
    <w:multiLevelType w:val="hybridMultilevel"/>
    <w:tmpl w:val="70388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A8"/>
    <w:rsid w:val="00202B0C"/>
    <w:rsid w:val="0035163D"/>
    <w:rsid w:val="00751839"/>
    <w:rsid w:val="009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8957"/>
  <w15:chartTrackingRefBased/>
  <w15:docId w15:val="{BBF13C93-8751-4771-8E43-F19220D5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Ramirez</dc:creator>
  <cp:keywords/>
  <dc:description/>
  <cp:lastModifiedBy>Johanna Ramirez</cp:lastModifiedBy>
  <cp:revision>1</cp:revision>
  <dcterms:created xsi:type="dcterms:W3CDTF">2018-09-19T14:57:00Z</dcterms:created>
  <dcterms:modified xsi:type="dcterms:W3CDTF">2018-09-19T14:58:00Z</dcterms:modified>
</cp:coreProperties>
</file>